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7CF4" w:rsidRDefault="003E7CF4" w:rsidP="00DB4A86">
      <w:pPr>
        <w:pStyle w:val="Nadpis1"/>
        <w:jc w:val="both"/>
        <w:rPr>
          <w:rFonts w:eastAsia="Times New Roman"/>
          <w:lang w:eastAsia="cs-CZ"/>
        </w:rPr>
      </w:pPr>
      <w:r w:rsidRPr="003E7CF4">
        <w:rPr>
          <w:rFonts w:eastAsia="Times New Roman"/>
          <w:lang w:eastAsia="cs-CZ"/>
        </w:rPr>
        <w:t xml:space="preserve">Tachovské Business Fórum 2026 </w:t>
      </w:r>
      <w:r>
        <w:rPr>
          <w:rFonts w:eastAsia="Times New Roman"/>
          <w:lang w:eastAsia="cs-CZ"/>
        </w:rPr>
        <w:t xml:space="preserve">již popáté </w:t>
      </w:r>
      <w:r w:rsidR="00B63A4D" w:rsidRPr="003E7CF4">
        <w:rPr>
          <w:rFonts w:eastAsia="Times New Roman"/>
          <w:lang w:eastAsia="cs-CZ"/>
        </w:rPr>
        <w:t>propojilo</w:t>
      </w:r>
      <w:r w:rsidR="00B63A4D">
        <w:rPr>
          <w:rFonts w:eastAsia="Times New Roman"/>
          <w:lang w:eastAsia="cs-CZ"/>
        </w:rPr>
        <w:t xml:space="preserve"> </w:t>
      </w:r>
      <w:r>
        <w:rPr>
          <w:rFonts w:eastAsia="Times New Roman"/>
          <w:lang w:eastAsia="cs-CZ"/>
        </w:rPr>
        <w:t>veřejný a soukromý sektor</w:t>
      </w:r>
    </w:p>
    <w:p w:rsidR="00DB4A86" w:rsidRPr="00DB4A86" w:rsidRDefault="00DB4A86" w:rsidP="00DB4A86">
      <w:pPr>
        <w:spacing w:after="0"/>
        <w:rPr>
          <w:lang w:eastAsia="cs-CZ"/>
        </w:rPr>
      </w:pPr>
    </w:p>
    <w:p w:rsidR="003E7CF4" w:rsidRDefault="003E7CF4" w:rsidP="003E7CF4">
      <w:pPr>
        <w:pStyle w:val="Podtitul"/>
        <w:rPr>
          <w:rFonts w:eastAsia="Times New Roman"/>
          <w:lang w:eastAsia="cs-CZ"/>
        </w:rPr>
      </w:pPr>
      <w:r w:rsidRPr="003E7CF4">
        <w:rPr>
          <w:rFonts w:eastAsia="Times New Roman"/>
          <w:lang w:eastAsia="cs-CZ"/>
        </w:rPr>
        <w:t>17. září 2026</w:t>
      </w:r>
    </w:p>
    <w:p w:rsidR="003E7CF4" w:rsidRPr="003E7CF4" w:rsidRDefault="003E7CF4" w:rsidP="00DB4A86">
      <w:pPr>
        <w:jc w:val="both"/>
        <w:rPr>
          <w:lang w:eastAsia="cs-CZ"/>
        </w:rPr>
      </w:pPr>
      <w:r w:rsidRPr="003E7CF4">
        <w:rPr>
          <w:lang w:eastAsia="cs-CZ"/>
        </w:rPr>
        <w:t>Ve společensk</w:t>
      </w:r>
      <w:r>
        <w:rPr>
          <w:lang w:eastAsia="cs-CZ"/>
        </w:rPr>
        <w:t xml:space="preserve">ém areálu Mže v Tachově se 17. září </w:t>
      </w:r>
      <w:r w:rsidRPr="003E7CF4">
        <w:rPr>
          <w:lang w:eastAsia="cs-CZ"/>
        </w:rPr>
        <w:t xml:space="preserve">uskutečnil již 5. ročník konference </w:t>
      </w:r>
      <w:r w:rsidRPr="003E7CF4">
        <w:rPr>
          <w:b/>
          <w:bCs/>
          <w:lang w:eastAsia="cs-CZ"/>
        </w:rPr>
        <w:t>Tachovské Business Fórum 2026</w:t>
      </w:r>
      <w:r w:rsidR="00DB4A86">
        <w:rPr>
          <w:lang w:eastAsia="cs-CZ"/>
        </w:rPr>
        <w:t>. Tradiční akce</w:t>
      </w:r>
      <w:r w:rsidRPr="003E7CF4">
        <w:rPr>
          <w:lang w:eastAsia="cs-CZ"/>
        </w:rPr>
        <w:t xml:space="preserve"> pořádaná radními města Tachova za účelem posílení spolupráce mezi samospr</w:t>
      </w:r>
      <w:r w:rsidR="00DB4A86">
        <w:rPr>
          <w:lang w:eastAsia="cs-CZ"/>
        </w:rPr>
        <w:t xml:space="preserve">ávou a podnikatelským sektorem </w:t>
      </w:r>
      <w:r w:rsidRPr="003E7CF4">
        <w:rPr>
          <w:lang w:eastAsia="cs-CZ"/>
        </w:rPr>
        <w:t xml:space="preserve">přilákala </w:t>
      </w:r>
      <w:r w:rsidR="00B63A4D">
        <w:rPr>
          <w:lang w:eastAsia="cs-CZ"/>
        </w:rPr>
        <w:t>více než 90</w:t>
      </w:r>
      <w:r w:rsidRPr="003E7CF4">
        <w:rPr>
          <w:lang w:eastAsia="cs-CZ"/>
        </w:rPr>
        <w:t xml:space="preserve"> zástupců fir</w:t>
      </w:r>
      <w:r w:rsidR="00D45E07">
        <w:rPr>
          <w:lang w:eastAsia="cs-CZ"/>
        </w:rPr>
        <w:t>em, institucí a veřejné správy.</w:t>
      </w:r>
    </w:p>
    <w:p w:rsidR="003E7CF4" w:rsidRPr="003E7CF4" w:rsidRDefault="003E7CF4" w:rsidP="003E7CF4">
      <w:pPr>
        <w:rPr>
          <w:b/>
          <w:bCs/>
          <w:sz w:val="27"/>
          <w:szCs w:val="27"/>
          <w:lang w:eastAsia="cs-CZ"/>
        </w:rPr>
      </w:pPr>
      <w:r w:rsidRPr="003E7CF4">
        <w:rPr>
          <w:b/>
          <w:bCs/>
          <w:sz w:val="27"/>
          <w:szCs w:val="27"/>
          <w:lang w:eastAsia="cs-CZ"/>
        </w:rPr>
        <w:t>Strukturální transformace ekonomiky a role inovací</w:t>
      </w:r>
    </w:p>
    <w:p w:rsidR="003E7CF4" w:rsidRPr="003E7CF4" w:rsidRDefault="00B63A4D" w:rsidP="00DB4A86">
      <w:pPr>
        <w:jc w:val="both"/>
        <w:rPr>
          <w:lang w:eastAsia="cs-CZ"/>
        </w:rPr>
      </w:pPr>
      <w:r>
        <w:rPr>
          <w:lang w:eastAsia="cs-CZ"/>
        </w:rPr>
        <w:t>První</w:t>
      </w:r>
      <w:r w:rsidR="003E7CF4" w:rsidRPr="003E7CF4">
        <w:rPr>
          <w:lang w:eastAsia="cs-CZ"/>
        </w:rPr>
        <w:t xml:space="preserve"> část konference se věnovala výzvám a příležitostem, které transformace hospodářství přináší jak pro veřejnou správu, tak pro soukromé podniky.</w:t>
      </w:r>
    </w:p>
    <w:p w:rsidR="003E7CF4" w:rsidRPr="003E7CF4" w:rsidRDefault="003E7CF4" w:rsidP="00DB4A86">
      <w:pPr>
        <w:jc w:val="both"/>
        <w:rPr>
          <w:lang w:eastAsia="cs-CZ"/>
        </w:rPr>
      </w:pPr>
      <w:r w:rsidRPr="003E7CF4">
        <w:rPr>
          <w:lang w:eastAsia="cs-CZ"/>
        </w:rPr>
        <w:t xml:space="preserve">Úvodní </w:t>
      </w:r>
      <w:r w:rsidR="00D45E07">
        <w:rPr>
          <w:lang w:eastAsia="cs-CZ"/>
        </w:rPr>
        <w:t>slovo</w:t>
      </w:r>
      <w:r w:rsidRPr="003E7CF4">
        <w:rPr>
          <w:lang w:eastAsia="cs-CZ"/>
        </w:rPr>
        <w:t xml:space="preserve"> k</w:t>
      </w:r>
      <w:r w:rsidR="00DB4A86">
        <w:rPr>
          <w:lang w:eastAsia="cs-CZ"/>
        </w:rPr>
        <w:t xml:space="preserve"> tomuto </w:t>
      </w:r>
      <w:r w:rsidRPr="003E7CF4">
        <w:rPr>
          <w:lang w:eastAsia="cs-CZ"/>
        </w:rPr>
        <w:t xml:space="preserve">tématu přednesl </w:t>
      </w:r>
      <w:r w:rsidRPr="003E7CF4">
        <w:rPr>
          <w:b/>
          <w:bCs/>
          <w:lang w:eastAsia="cs-CZ"/>
        </w:rPr>
        <w:t>Radek Špicar</w:t>
      </w:r>
      <w:r w:rsidRPr="003E7CF4">
        <w:rPr>
          <w:lang w:eastAsia="cs-CZ"/>
        </w:rPr>
        <w:t xml:space="preserve">, </w:t>
      </w:r>
      <w:r w:rsidRPr="00DB4A86">
        <w:rPr>
          <w:i/>
          <w:lang w:eastAsia="cs-CZ"/>
        </w:rPr>
        <w:t>viceprezident Svazu průmyslu a dopravy ČR</w:t>
      </w:r>
      <w:r w:rsidRPr="003E7CF4">
        <w:rPr>
          <w:lang w:eastAsia="cs-CZ"/>
        </w:rPr>
        <w:t xml:space="preserve">. Upozornil, že klíčovým strukturálním problémem České republiky je úspěšné zvládnutí tzv. </w:t>
      </w:r>
      <w:r w:rsidRPr="003E7CF4">
        <w:rPr>
          <w:i/>
          <w:iCs/>
          <w:lang w:eastAsia="cs-CZ"/>
        </w:rPr>
        <w:t>druhé vlny ekonomické transformace</w:t>
      </w:r>
      <w:r w:rsidRPr="003E7CF4">
        <w:rPr>
          <w:lang w:eastAsia="cs-CZ"/>
        </w:rPr>
        <w:t>.</w:t>
      </w:r>
      <w:r w:rsidR="001B7AC7">
        <w:rPr>
          <w:lang w:eastAsia="cs-CZ"/>
        </w:rPr>
        <w:t xml:space="preserve"> </w:t>
      </w:r>
      <w:r w:rsidRPr="003E7CF4">
        <w:rPr>
          <w:i/>
          <w:iCs/>
          <w:lang w:eastAsia="cs-CZ"/>
        </w:rPr>
        <w:t>„</w:t>
      </w:r>
      <w:r w:rsidR="006549DB">
        <w:rPr>
          <w:i/>
          <w:iCs/>
          <w:lang w:eastAsia="cs-CZ"/>
        </w:rPr>
        <w:t>Důležité</w:t>
      </w:r>
      <w:r w:rsidRPr="003E7CF4">
        <w:rPr>
          <w:i/>
          <w:iCs/>
          <w:lang w:eastAsia="cs-CZ"/>
        </w:rPr>
        <w:t xml:space="preserve"> je, aby česká ekonomika nezůstala pouhým subdodavatelem. Jako subdodavatelé ztrácíme přímý vztah k finálním zákazníkům i možnost rozhodovat o tom, kam výrobek směřuje,“</w:t>
      </w:r>
      <w:r w:rsidRPr="003E7CF4">
        <w:rPr>
          <w:lang w:eastAsia="cs-CZ"/>
        </w:rPr>
        <w:t xml:space="preserve"> zdůraznil Radek Špicar. Poukázal také na to, že z ČR ročně odchází až 400 miliard korun na dividendách do zahraničí. Aby tyto prostředky zůstávaly v naší ekonomice, je nutné podporovat reinvestice zahraničních mateřských firem v ČR. Ty však narážejí na zdlouhavé schvalovací procesy a nedostatek kvalifikované pracovní síly.</w:t>
      </w:r>
      <w:r w:rsidR="006549DB">
        <w:rPr>
          <w:lang w:eastAsia="cs-CZ"/>
        </w:rPr>
        <w:t xml:space="preserve"> </w:t>
      </w:r>
      <w:r w:rsidRPr="003E7CF4">
        <w:rPr>
          <w:lang w:eastAsia="cs-CZ"/>
        </w:rPr>
        <w:t>Zároveň zdůraznil, že úspěšná transformace stojí na rovnováze soukromého a veřejného sektoru. Zásadní je rovněž zavádění robotizace, digitalizace a automatizace, které zvyšují produktivitu</w:t>
      </w:r>
      <w:r w:rsidR="006549DB">
        <w:rPr>
          <w:lang w:eastAsia="cs-CZ"/>
        </w:rPr>
        <w:t>.</w:t>
      </w:r>
    </w:p>
    <w:p w:rsidR="003E7CF4" w:rsidRPr="00B63A4D" w:rsidRDefault="003E7CF4" w:rsidP="00DB4A86">
      <w:pPr>
        <w:jc w:val="both"/>
        <w:rPr>
          <w:lang w:eastAsia="cs-CZ"/>
        </w:rPr>
      </w:pPr>
      <w:r w:rsidRPr="003E7CF4">
        <w:rPr>
          <w:b/>
          <w:bCs/>
          <w:lang w:eastAsia="cs-CZ"/>
        </w:rPr>
        <w:t>Miroslav Plevný</w:t>
      </w:r>
      <w:r w:rsidR="006549DB">
        <w:rPr>
          <w:lang w:eastAsia="cs-CZ"/>
        </w:rPr>
        <w:t xml:space="preserve">, </w:t>
      </w:r>
      <w:r w:rsidRPr="003E7CF4">
        <w:rPr>
          <w:i/>
          <w:iCs/>
          <w:lang w:eastAsia="cs-CZ"/>
        </w:rPr>
        <w:t>senátor a předseda Výboru pro hospodářství, zemědělství a dopravu</w:t>
      </w:r>
      <w:r w:rsidR="006549DB">
        <w:rPr>
          <w:lang w:eastAsia="cs-CZ"/>
        </w:rPr>
        <w:t xml:space="preserve">, </w:t>
      </w:r>
      <w:r w:rsidRPr="003E7CF4">
        <w:rPr>
          <w:lang w:eastAsia="cs-CZ"/>
        </w:rPr>
        <w:t xml:space="preserve">zdůraznil myšlenku </w:t>
      </w:r>
      <w:r w:rsidRPr="003E7CF4">
        <w:rPr>
          <w:i/>
          <w:iCs/>
          <w:lang w:eastAsia="cs-CZ"/>
        </w:rPr>
        <w:t>„dobrá práce = dobrý zaměstnavatel“</w:t>
      </w:r>
      <w:r w:rsidR="006549DB">
        <w:rPr>
          <w:lang w:eastAsia="cs-CZ"/>
        </w:rPr>
        <w:t xml:space="preserve"> a představil</w:t>
      </w:r>
      <w:r w:rsidRPr="003E7CF4">
        <w:rPr>
          <w:lang w:eastAsia="cs-CZ"/>
        </w:rPr>
        <w:t xml:space="preserve"> příklad dobré praxe z</w:t>
      </w:r>
      <w:r w:rsidR="006549DB">
        <w:rPr>
          <w:lang w:eastAsia="cs-CZ"/>
        </w:rPr>
        <w:t> </w:t>
      </w:r>
      <w:r w:rsidRPr="003E7CF4">
        <w:rPr>
          <w:lang w:eastAsia="cs-CZ"/>
        </w:rPr>
        <w:t>Chebu</w:t>
      </w:r>
      <w:r w:rsidR="006549DB">
        <w:rPr>
          <w:lang w:eastAsia="cs-CZ"/>
        </w:rPr>
        <w:t xml:space="preserve"> – strategický podnikatelský park</w:t>
      </w:r>
      <w:r w:rsidRPr="003E7CF4">
        <w:rPr>
          <w:lang w:eastAsia="cs-CZ"/>
        </w:rPr>
        <w:t>, kde město spolu s krajem a vládou dokázalo zrychlit povolovací procesy a nastavit přísné podmínky pro investory, aby nevznikaly pouhé skladové haly.</w:t>
      </w:r>
      <w:r w:rsidR="001B7AC7">
        <w:rPr>
          <w:lang w:eastAsia="cs-CZ"/>
        </w:rPr>
        <w:t xml:space="preserve"> </w:t>
      </w:r>
      <w:r w:rsidRPr="003E7CF4">
        <w:rPr>
          <w:b/>
          <w:bCs/>
          <w:lang w:eastAsia="cs-CZ"/>
        </w:rPr>
        <w:t xml:space="preserve">Martin </w:t>
      </w:r>
      <w:proofErr w:type="spellStart"/>
      <w:r w:rsidRPr="003E7CF4">
        <w:rPr>
          <w:b/>
          <w:bCs/>
          <w:lang w:eastAsia="cs-CZ"/>
        </w:rPr>
        <w:t>Rybár</w:t>
      </w:r>
      <w:proofErr w:type="spellEnd"/>
      <w:r w:rsidR="006549DB">
        <w:rPr>
          <w:lang w:eastAsia="cs-CZ"/>
        </w:rPr>
        <w:t xml:space="preserve">, </w:t>
      </w:r>
      <w:r w:rsidRPr="003E7CF4">
        <w:rPr>
          <w:i/>
          <w:iCs/>
          <w:lang w:eastAsia="cs-CZ"/>
        </w:rPr>
        <w:t>náměstek hejtmana Plzeňského kraje pro oblast IT a evropských záležitostí</w:t>
      </w:r>
      <w:r w:rsidR="006549DB">
        <w:rPr>
          <w:lang w:eastAsia="cs-CZ"/>
        </w:rPr>
        <w:t xml:space="preserve">, </w:t>
      </w:r>
      <w:r w:rsidRPr="003E7CF4">
        <w:rPr>
          <w:lang w:eastAsia="cs-CZ"/>
        </w:rPr>
        <w:t>představil regionáln</w:t>
      </w:r>
      <w:r w:rsidR="006549DB">
        <w:rPr>
          <w:lang w:eastAsia="cs-CZ"/>
        </w:rPr>
        <w:t xml:space="preserve">í inovační strategii </w:t>
      </w:r>
      <w:r w:rsidRPr="003E7CF4">
        <w:rPr>
          <w:lang w:eastAsia="cs-CZ"/>
        </w:rPr>
        <w:t xml:space="preserve">a plán na </w:t>
      </w:r>
      <w:r w:rsidR="006549DB">
        <w:rPr>
          <w:lang w:eastAsia="cs-CZ"/>
        </w:rPr>
        <w:t xml:space="preserve">vznik </w:t>
      </w:r>
      <w:r w:rsidRPr="003E7CF4">
        <w:rPr>
          <w:lang w:eastAsia="cs-CZ"/>
        </w:rPr>
        <w:t>inovační</w:t>
      </w:r>
      <w:r w:rsidR="006549DB">
        <w:rPr>
          <w:lang w:eastAsia="cs-CZ"/>
        </w:rPr>
        <w:t>ho</w:t>
      </w:r>
      <w:r w:rsidRPr="003E7CF4">
        <w:rPr>
          <w:lang w:eastAsia="cs-CZ"/>
        </w:rPr>
        <w:t xml:space="preserve"> a podnikatelské</w:t>
      </w:r>
      <w:r w:rsidR="006549DB">
        <w:rPr>
          <w:lang w:eastAsia="cs-CZ"/>
        </w:rPr>
        <w:t xml:space="preserve">ho centra v Plzni. </w:t>
      </w:r>
      <w:r w:rsidR="001B7AC7">
        <w:rPr>
          <w:lang w:eastAsia="cs-CZ"/>
        </w:rPr>
        <w:t xml:space="preserve">Za soukromý sektor vystoupila </w:t>
      </w:r>
      <w:r w:rsidRPr="003E7CF4">
        <w:rPr>
          <w:b/>
          <w:bCs/>
          <w:lang w:eastAsia="cs-CZ"/>
        </w:rPr>
        <w:t>Lenka Brožková</w:t>
      </w:r>
      <w:r w:rsidR="001B7AC7">
        <w:rPr>
          <w:lang w:eastAsia="cs-CZ"/>
        </w:rPr>
        <w:t xml:space="preserve">, </w:t>
      </w:r>
      <w:r w:rsidRPr="003E7CF4">
        <w:rPr>
          <w:i/>
          <w:iCs/>
          <w:lang w:eastAsia="cs-CZ"/>
        </w:rPr>
        <w:t>prokuristka a finanční ředitelka společnosti INOTECH ČR, spol. s r.o.</w:t>
      </w:r>
      <w:r w:rsidR="001B7AC7">
        <w:rPr>
          <w:lang w:eastAsia="cs-CZ"/>
        </w:rPr>
        <w:t xml:space="preserve">, která </w:t>
      </w:r>
      <w:r w:rsidRPr="003E7CF4">
        <w:rPr>
          <w:lang w:eastAsia="cs-CZ"/>
        </w:rPr>
        <w:t xml:space="preserve">poukázala na to, že pro firmy </w:t>
      </w:r>
      <w:r w:rsidR="00B63A4D">
        <w:rPr>
          <w:lang w:eastAsia="cs-CZ"/>
        </w:rPr>
        <w:t>se transformace</w:t>
      </w:r>
      <w:r w:rsidR="001B7AC7">
        <w:rPr>
          <w:lang w:eastAsia="cs-CZ"/>
        </w:rPr>
        <w:t xml:space="preserve"> rovná</w:t>
      </w:r>
      <w:r w:rsidRPr="003E7CF4">
        <w:rPr>
          <w:lang w:eastAsia="cs-CZ"/>
        </w:rPr>
        <w:t xml:space="preserve"> konkurenceschopnost</w:t>
      </w:r>
      <w:r w:rsidR="001B7AC7">
        <w:rPr>
          <w:lang w:eastAsia="cs-CZ"/>
        </w:rPr>
        <w:t>i</w:t>
      </w:r>
      <w:r w:rsidRPr="003E7CF4">
        <w:rPr>
          <w:lang w:eastAsia="cs-CZ"/>
        </w:rPr>
        <w:t>. Zásadní je efektivita, výhled do budoucna, lidé schopní ovládat nové technologie a úzká spolupráce se středními a vysokými školami.</w:t>
      </w:r>
    </w:p>
    <w:p w:rsidR="003E7CF4" w:rsidRPr="003E7CF4" w:rsidRDefault="003E7CF4" w:rsidP="00DB4A86">
      <w:pPr>
        <w:jc w:val="both"/>
        <w:rPr>
          <w:lang w:eastAsia="cs-CZ"/>
        </w:rPr>
      </w:pPr>
      <w:r w:rsidRPr="003E7CF4">
        <w:rPr>
          <w:lang w:eastAsia="cs-CZ"/>
        </w:rPr>
        <w:t>V</w:t>
      </w:r>
      <w:r w:rsidR="001B7AC7">
        <w:rPr>
          <w:lang w:eastAsia="cs-CZ"/>
        </w:rPr>
        <w:t xml:space="preserve"> následné </w:t>
      </w:r>
      <w:r w:rsidRPr="003E7CF4">
        <w:rPr>
          <w:lang w:eastAsia="cs-CZ"/>
        </w:rPr>
        <w:t>debatě rezonovalo téma odlivu mladých lidí a pendlerství</w:t>
      </w:r>
      <w:r w:rsidR="00DB4A86">
        <w:rPr>
          <w:lang w:eastAsia="cs-CZ"/>
        </w:rPr>
        <w:t>. Účastníci</w:t>
      </w:r>
      <w:r w:rsidRPr="003E7CF4">
        <w:rPr>
          <w:lang w:eastAsia="cs-CZ"/>
        </w:rPr>
        <w:t xml:space="preserve"> se shodli, že pro nastupující generaci již není motivem pouze finanční zisk, ale smysluplná práce a celková kval</w:t>
      </w:r>
      <w:r w:rsidR="001B7AC7">
        <w:rPr>
          <w:lang w:eastAsia="cs-CZ"/>
        </w:rPr>
        <w:t>ita života</w:t>
      </w:r>
      <w:r w:rsidRPr="003E7CF4">
        <w:rPr>
          <w:lang w:eastAsia="cs-CZ"/>
        </w:rPr>
        <w:t>. Město a firmy tak musí spolupracovat na vytváření atraktivních podmínek pro život v regionu.</w:t>
      </w:r>
    </w:p>
    <w:p w:rsidR="003E7CF4" w:rsidRPr="003E7CF4" w:rsidRDefault="003E7CF4" w:rsidP="003E7CF4">
      <w:pPr>
        <w:rPr>
          <w:b/>
          <w:bCs/>
          <w:sz w:val="27"/>
          <w:szCs w:val="27"/>
          <w:lang w:eastAsia="cs-CZ"/>
        </w:rPr>
      </w:pPr>
      <w:r w:rsidRPr="003E7CF4">
        <w:rPr>
          <w:b/>
          <w:bCs/>
          <w:sz w:val="27"/>
          <w:szCs w:val="27"/>
          <w:lang w:eastAsia="cs-CZ"/>
        </w:rPr>
        <w:t>Investice do budoucnosti regionu a rozvoj lidského kapitálu</w:t>
      </w:r>
    </w:p>
    <w:p w:rsidR="003E7CF4" w:rsidRPr="003E7CF4" w:rsidRDefault="003E7CF4" w:rsidP="00DB4A86">
      <w:pPr>
        <w:jc w:val="both"/>
        <w:rPr>
          <w:lang w:eastAsia="cs-CZ"/>
        </w:rPr>
      </w:pPr>
      <w:r w:rsidRPr="003E7CF4">
        <w:rPr>
          <w:lang w:eastAsia="cs-CZ"/>
        </w:rPr>
        <w:t xml:space="preserve">Druhý blok </w:t>
      </w:r>
      <w:r w:rsidR="00B63A4D">
        <w:rPr>
          <w:lang w:eastAsia="cs-CZ"/>
        </w:rPr>
        <w:t>představil</w:t>
      </w:r>
      <w:r w:rsidRPr="003E7CF4">
        <w:rPr>
          <w:lang w:eastAsia="cs-CZ"/>
        </w:rPr>
        <w:t xml:space="preserve"> konkrétní dat</w:t>
      </w:r>
      <w:r w:rsidR="00B63A4D">
        <w:rPr>
          <w:lang w:eastAsia="cs-CZ"/>
        </w:rPr>
        <w:t>a</w:t>
      </w:r>
      <w:r w:rsidRPr="003E7CF4">
        <w:rPr>
          <w:lang w:eastAsia="cs-CZ"/>
        </w:rPr>
        <w:t xml:space="preserve"> a rozvojov</w:t>
      </w:r>
      <w:r w:rsidR="00B63A4D">
        <w:rPr>
          <w:lang w:eastAsia="cs-CZ"/>
        </w:rPr>
        <w:t>é</w:t>
      </w:r>
      <w:r w:rsidRPr="003E7CF4">
        <w:rPr>
          <w:lang w:eastAsia="cs-CZ"/>
        </w:rPr>
        <w:t xml:space="preserve"> projekty v regionu.</w:t>
      </w:r>
      <w:r w:rsidR="001B7AC7">
        <w:rPr>
          <w:lang w:eastAsia="cs-CZ"/>
        </w:rPr>
        <w:t xml:space="preserve"> </w:t>
      </w:r>
      <w:r w:rsidRPr="003E7CF4">
        <w:rPr>
          <w:b/>
          <w:bCs/>
          <w:lang w:eastAsia="cs-CZ"/>
        </w:rPr>
        <w:t>Martina Robotková</w:t>
      </w:r>
      <w:r w:rsidR="001B7AC7">
        <w:rPr>
          <w:lang w:eastAsia="cs-CZ"/>
        </w:rPr>
        <w:t xml:space="preserve">, </w:t>
      </w:r>
      <w:r w:rsidRPr="003E7CF4">
        <w:rPr>
          <w:i/>
          <w:iCs/>
          <w:lang w:eastAsia="cs-CZ"/>
        </w:rPr>
        <w:t>Regionální rozvojová agentura</w:t>
      </w:r>
      <w:r w:rsidR="001B7AC7">
        <w:rPr>
          <w:lang w:eastAsia="cs-CZ"/>
        </w:rPr>
        <w:t xml:space="preserve">, </w:t>
      </w:r>
      <w:r w:rsidRPr="003E7CF4">
        <w:rPr>
          <w:lang w:eastAsia="cs-CZ"/>
        </w:rPr>
        <w:t xml:space="preserve">představila socioekonomické mapy a </w:t>
      </w:r>
      <w:r w:rsidR="001B7AC7">
        <w:rPr>
          <w:lang w:eastAsia="cs-CZ"/>
        </w:rPr>
        <w:t xml:space="preserve">konkrétní </w:t>
      </w:r>
      <w:r w:rsidRPr="003E7CF4">
        <w:rPr>
          <w:lang w:eastAsia="cs-CZ"/>
        </w:rPr>
        <w:t>data, která potvrzují špatnou situaci v oblasti vzdělanosti obyvatelstva. Jde o dlouhodobý problém, který vedení města aktivně řeší.</w:t>
      </w:r>
      <w:r w:rsidR="001B7AC7">
        <w:rPr>
          <w:lang w:eastAsia="cs-CZ"/>
        </w:rPr>
        <w:t xml:space="preserve"> Dále navázala </w:t>
      </w:r>
      <w:r w:rsidRPr="003E7CF4">
        <w:rPr>
          <w:b/>
          <w:bCs/>
          <w:lang w:eastAsia="cs-CZ"/>
        </w:rPr>
        <w:t>Lenka Malínská</w:t>
      </w:r>
      <w:r w:rsidR="001B7AC7">
        <w:rPr>
          <w:lang w:eastAsia="cs-CZ"/>
        </w:rPr>
        <w:t xml:space="preserve">, </w:t>
      </w:r>
      <w:r w:rsidR="00B63A4D">
        <w:rPr>
          <w:lang w:eastAsia="cs-CZ"/>
        </w:rPr>
        <w:t xml:space="preserve">která </w:t>
      </w:r>
      <w:r w:rsidR="001B7AC7">
        <w:rPr>
          <w:lang w:eastAsia="cs-CZ"/>
        </w:rPr>
        <w:t>představila organizaci Regionální a vzdělávací a informační středisko</w:t>
      </w:r>
      <w:r w:rsidR="00DB4A86">
        <w:rPr>
          <w:lang w:eastAsia="cs-CZ"/>
        </w:rPr>
        <w:t xml:space="preserve"> (REVIS)‚</w:t>
      </w:r>
      <w:r w:rsidRPr="003E7CF4">
        <w:rPr>
          <w:lang w:eastAsia="cs-CZ"/>
        </w:rPr>
        <w:t xml:space="preserve"> jako klíčového partnera pro realizaci rekvalifikací, dovzdělávání, workshopů a přednášek s cílem úzce propojit potřeby města a vzdělávání.</w:t>
      </w:r>
      <w:r w:rsidR="001B7AC7">
        <w:rPr>
          <w:lang w:eastAsia="cs-CZ"/>
        </w:rPr>
        <w:t xml:space="preserve"> </w:t>
      </w:r>
      <w:r w:rsidRPr="003E7CF4">
        <w:rPr>
          <w:b/>
          <w:bCs/>
          <w:lang w:eastAsia="cs-CZ"/>
        </w:rPr>
        <w:t>Petr Vrána</w:t>
      </w:r>
      <w:r w:rsidR="001B7AC7">
        <w:rPr>
          <w:lang w:eastAsia="cs-CZ"/>
        </w:rPr>
        <w:t xml:space="preserve">, </w:t>
      </w:r>
      <w:r w:rsidR="001B7AC7" w:rsidRPr="001B7AC7">
        <w:rPr>
          <w:i/>
          <w:iCs/>
          <w:lang w:eastAsia="cs-CZ"/>
        </w:rPr>
        <w:t>starosta města Tachova,</w:t>
      </w:r>
      <w:r w:rsidR="001B7AC7">
        <w:rPr>
          <w:lang w:eastAsia="cs-CZ"/>
        </w:rPr>
        <w:t xml:space="preserve"> </w:t>
      </w:r>
      <w:r w:rsidRPr="003E7CF4">
        <w:rPr>
          <w:lang w:eastAsia="cs-CZ"/>
        </w:rPr>
        <w:t>zhodnotil investiční aktivitu a roli samosprávy při rozvoji infrastruktury.</w:t>
      </w:r>
      <w:r w:rsidR="001B7AC7">
        <w:rPr>
          <w:lang w:eastAsia="cs-CZ"/>
        </w:rPr>
        <w:t xml:space="preserve"> </w:t>
      </w:r>
      <w:proofErr w:type="gramStart"/>
      <w:r w:rsidRPr="003E7CF4">
        <w:rPr>
          <w:lang w:eastAsia="cs-CZ"/>
        </w:rPr>
        <w:t>Během</w:t>
      </w:r>
      <w:proofErr w:type="gramEnd"/>
      <w:r w:rsidRPr="003E7CF4">
        <w:rPr>
          <w:lang w:eastAsia="cs-CZ"/>
        </w:rPr>
        <w:t xml:space="preserve"> rozpočtového období </w:t>
      </w:r>
      <w:r w:rsidRPr="003E7CF4">
        <w:rPr>
          <w:lang w:eastAsia="cs-CZ"/>
        </w:rPr>
        <w:lastRenderedPageBreak/>
        <w:t xml:space="preserve">2022–2026 město Tachov investovalo přibližně </w:t>
      </w:r>
      <w:r w:rsidRPr="003E7CF4">
        <w:rPr>
          <w:b/>
          <w:bCs/>
          <w:lang w:eastAsia="cs-CZ"/>
        </w:rPr>
        <w:t>600 milionů korun</w:t>
      </w:r>
      <w:r w:rsidRPr="003E7CF4">
        <w:rPr>
          <w:lang w:eastAsia="cs-CZ"/>
        </w:rPr>
        <w:t xml:space="preserve"> do klíčových projektů. Mezi zrealizované akce patří například vybudování Dětské skupiny Pivovarská, inst</w:t>
      </w:r>
      <w:r w:rsidR="001B7AC7">
        <w:rPr>
          <w:lang w:eastAsia="cs-CZ"/>
        </w:rPr>
        <w:t xml:space="preserve">alace </w:t>
      </w:r>
      <w:proofErr w:type="spellStart"/>
      <w:r w:rsidR="001B7AC7">
        <w:rPr>
          <w:lang w:eastAsia="cs-CZ"/>
        </w:rPr>
        <w:t>fotovoltaických</w:t>
      </w:r>
      <w:proofErr w:type="spellEnd"/>
      <w:r w:rsidR="001B7AC7">
        <w:rPr>
          <w:lang w:eastAsia="cs-CZ"/>
        </w:rPr>
        <w:t xml:space="preserve"> systémů, </w:t>
      </w:r>
      <w:proofErr w:type="spellStart"/>
      <w:r w:rsidR="001B7AC7">
        <w:rPr>
          <w:lang w:eastAsia="cs-CZ"/>
        </w:rPr>
        <w:t>p</w:t>
      </w:r>
      <w:r w:rsidRPr="003E7CF4">
        <w:rPr>
          <w:lang w:eastAsia="cs-CZ"/>
        </w:rPr>
        <w:t>umptrack</w:t>
      </w:r>
      <w:proofErr w:type="spellEnd"/>
      <w:r w:rsidRPr="003E7CF4">
        <w:rPr>
          <w:lang w:eastAsia="cs-CZ"/>
        </w:rPr>
        <w:t>, parkoviště v ulici Hornická či veřejné osvětlení ve Velkém Rapotíně a mnoho dalších.</w:t>
      </w:r>
    </w:p>
    <w:p w:rsidR="003E7CF4" w:rsidRPr="003E7CF4" w:rsidRDefault="00B63A4D" w:rsidP="003E7CF4">
      <w:pPr>
        <w:rPr>
          <w:b/>
          <w:bCs/>
          <w:sz w:val="27"/>
          <w:szCs w:val="27"/>
          <w:lang w:eastAsia="cs-CZ"/>
        </w:rPr>
      </w:pPr>
      <w:proofErr w:type="spellStart"/>
      <w:r>
        <w:rPr>
          <w:b/>
          <w:bCs/>
          <w:sz w:val="27"/>
          <w:szCs w:val="27"/>
          <w:lang w:eastAsia="cs-CZ"/>
        </w:rPr>
        <w:t>Networking</w:t>
      </w:r>
      <w:proofErr w:type="spellEnd"/>
      <w:r w:rsidR="003E7CF4" w:rsidRPr="003E7CF4">
        <w:rPr>
          <w:b/>
          <w:bCs/>
          <w:sz w:val="27"/>
          <w:szCs w:val="27"/>
          <w:lang w:eastAsia="cs-CZ"/>
        </w:rPr>
        <w:t xml:space="preserve"> a závěrečné zhodnocení</w:t>
      </w:r>
    </w:p>
    <w:p w:rsidR="003E7CF4" w:rsidRPr="003E7CF4" w:rsidRDefault="003E7CF4" w:rsidP="00DB4A86">
      <w:pPr>
        <w:jc w:val="both"/>
        <w:rPr>
          <w:lang w:eastAsia="cs-CZ"/>
        </w:rPr>
      </w:pPr>
      <w:r w:rsidRPr="003E7CF4">
        <w:rPr>
          <w:lang w:eastAsia="cs-CZ"/>
        </w:rPr>
        <w:t>Letošní ročník zaznamenal vynika</w:t>
      </w:r>
      <w:r w:rsidR="00DB4A86">
        <w:rPr>
          <w:lang w:eastAsia="cs-CZ"/>
        </w:rPr>
        <w:t xml:space="preserve">jící účast – fóra se zúčastnilo </w:t>
      </w:r>
      <w:r w:rsidR="00DB4A86" w:rsidRPr="00DB4A86">
        <w:rPr>
          <w:b/>
          <w:lang w:eastAsia="cs-CZ"/>
        </w:rPr>
        <w:t>více než 90</w:t>
      </w:r>
      <w:r w:rsidRPr="003E7CF4">
        <w:rPr>
          <w:b/>
          <w:bCs/>
          <w:lang w:eastAsia="cs-CZ"/>
        </w:rPr>
        <w:t xml:space="preserve"> hostů</w:t>
      </w:r>
      <w:r w:rsidRPr="003E7CF4">
        <w:rPr>
          <w:lang w:eastAsia="cs-CZ"/>
        </w:rPr>
        <w:t xml:space="preserve">, včetně zástupců a partnerů ze sousedního </w:t>
      </w:r>
      <w:r w:rsidRPr="003E7CF4">
        <w:rPr>
          <w:b/>
          <w:bCs/>
          <w:lang w:eastAsia="cs-CZ"/>
        </w:rPr>
        <w:t>Bavorska</w:t>
      </w:r>
      <w:r w:rsidRPr="003E7CF4">
        <w:rPr>
          <w:lang w:eastAsia="cs-CZ"/>
        </w:rPr>
        <w:t>. Fórum tak potvrdilo svůj význam nejen pro město Tachov, ale i pro celý přeshraniční region.</w:t>
      </w:r>
    </w:p>
    <w:p w:rsidR="003E7CF4" w:rsidRDefault="003E7CF4" w:rsidP="00DB4A86">
      <w:pPr>
        <w:jc w:val="both"/>
        <w:rPr>
          <w:i/>
          <w:lang w:eastAsia="cs-CZ"/>
        </w:rPr>
      </w:pPr>
      <w:r w:rsidRPr="003E7CF4">
        <w:rPr>
          <w:i/>
          <w:iCs/>
          <w:lang w:eastAsia="cs-CZ"/>
        </w:rPr>
        <w:t xml:space="preserve">„Tachovské Business Fórum opěr ukázalo, jak klíčový je </w:t>
      </w:r>
      <w:r w:rsidR="00B63A4D" w:rsidRPr="003E7CF4">
        <w:rPr>
          <w:i/>
          <w:iCs/>
          <w:lang w:eastAsia="cs-CZ"/>
        </w:rPr>
        <w:t>otevřený</w:t>
      </w:r>
      <w:r w:rsidRPr="003E7CF4">
        <w:rPr>
          <w:i/>
          <w:iCs/>
          <w:lang w:eastAsia="cs-CZ"/>
        </w:rPr>
        <w:t xml:space="preserve"> dialog. Pro město je přínosem jasná zpětná vazba od podnikatelů</w:t>
      </w:r>
      <w:r w:rsidR="00B63A4D">
        <w:rPr>
          <w:i/>
          <w:iCs/>
          <w:lang w:eastAsia="cs-CZ"/>
        </w:rPr>
        <w:t xml:space="preserve"> o tom, co region potřebuje k </w:t>
      </w:r>
      <w:r w:rsidRPr="003E7CF4">
        <w:rPr>
          <w:i/>
          <w:iCs/>
          <w:lang w:eastAsia="cs-CZ"/>
        </w:rPr>
        <w:t>udržení kvalifikovaných lidí. Pro soukromý sektor naopak fórum nabízí přímé napojení na rozvojové plány města, dotační příležitosti a prostor pro vytváření nových partnerství. Upřímně děkujeme všem řečníkům, hostům i partnerům z Česka i Bavorska za jejich účast a aktivní přínos k diskusi,“</w:t>
      </w:r>
      <w:r w:rsidRPr="003E7CF4">
        <w:rPr>
          <w:lang w:eastAsia="cs-CZ"/>
        </w:rPr>
        <w:t xml:space="preserve"> zhodnotil akci </w:t>
      </w:r>
      <w:r w:rsidRPr="003E7CF4">
        <w:rPr>
          <w:b/>
          <w:bCs/>
          <w:lang w:eastAsia="cs-CZ"/>
        </w:rPr>
        <w:t>Vít Rožmberský</w:t>
      </w:r>
      <w:r w:rsidRPr="003E7CF4">
        <w:rPr>
          <w:lang w:eastAsia="cs-CZ"/>
        </w:rPr>
        <w:t xml:space="preserve">, </w:t>
      </w:r>
      <w:r w:rsidRPr="00DB4A86">
        <w:rPr>
          <w:i/>
          <w:lang w:eastAsia="cs-CZ"/>
        </w:rPr>
        <w:t>radní města Tachova pro rozvoj a hlavní organizátor fóra.</w:t>
      </w:r>
    </w:p>
    <w:p w:rsidR="00512B77" w:rsidRPr="00512B77" w:rsidRDefault="00512B77" w:rsidP="00512B77">
      <w:pPr>
        <w:rPr>
          <w:lang w:eastAsia="cs-CZ"/>
        </w:rPr>
      </w:pPr>
      <w:r>
        <w:rPr>
          <w:lang w:eastAsia="cs-CZ"/>
        </w:rPr>
        <w:t xml:space="preserve">Mgr. Tereza </w:t>
      </w:r>
      <w:proofErr w:type="spellStart"/>
      <w:r>
        <w:rPr>
          <w:lang w:eastAsia="cs-CZ"/>
        </w:rPr>
        <w:t>Kořínská</w:t>
      </w:r>
      <w:proofErr w:type="spellEnd"/>
      <w:r>
        <w:rPr>
          <w:lang w:eastAsia="cs-CZ"/>
        </w:rPr>
        <w:br/>
        <w:t>tisková mluvčí města Tachov</w:t>
      </w:r>
      <w:r>
        <w:rPr>
          <w:lang w:eastAsia="cs-CZ"/>
        </w:rPr>
        <w:br/>
      </w:r>
      <w:hyperlink r:id="rId5" w:history="1">
        <w:r w:rsidRPr="005C1A0B">
          <w:rPr>
            <w:rStyle w:val="Hypertextovodkaz"/>
            <w:lang w:eastAsia="cs-CZ"/>
          </w:rPr>
          <w:t>tereza.korinska@tachov-mesto.cz</w:t>
        </w:r>
      </w:hyperlink>
      <w:r>
        <w:rPr>
          <w:lang w:eastAsia="cs-CZ"/>
        </w:rPr>
        <w:br/>
        <w:t>770 199 478</w:t>
      </w:r>
      <w:bookmarkStart w:id="0" w:name="_GoBack"/>
      <w:bookmarkEnd w:id="0"/>
      <w:r>
        <w:rPr>
          <w:lang w:eastAsia="cs-CZ"/>
        </w:rPr>
        <w:br/>
      </w:r>
    </w:p>
    <w:p w:rsidR="009A3EBE" w:rsidRDefault="009A3EBE"/>
    <w:sectPr w:rsidR="009A3E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6D4087"/>
    <w:multiLevelType w:val="multilevel"/>
    <w:tmpl w:val="6CE04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F151F58"/>
    <w:multiLevelType w:val="multilevel"/>
    <w:tmpl w:val="6F708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7CF4"/>
    <w:rsid w:val="001B7AC7"/>
    <w:rsid w:val="003E7CF4"/>
    <w:rsid w:val="00512B77"/>
    <w:rsid w:val="005D717C"/>
    <w:rsid w:val="006549DB"/>
    <w:rsid w:val="009A3EBE"/>
    <w:rsid w:val="00B63A4D"/>
    <w:rsid w:val="00D45E07"/>
    <w:rsid w:val="00DB4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910C28-17D0-4C54-927D-058A7EE1B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5D717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"/>
    <w:link w:val="Nadpis2Char"/>
    <w:autoRedefine/>
    <w:uiPriority w:val="9"/>
    <w:qFormat/>
    <w:rsid w:val="005D717C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28"/>
      <w:szCs w:val="36"/>
      <w:lang w:eastAsia="cs-CZ"/>
    </w:rPr>
  </w:style>
  <w:style w:type="paragraph" w:styleId="Nadpis3">
    <w:name w:val="heading 3"/>
    <w:basedOn w:val="Normln"/>
    <w:link w:val="Nadpis3Char"/>
    <w:uiPriority w:val="9"/>
    <w:qFormat/>
    <w:rsid w:val="005D717C"/>
    <w:pPr>
      <w:spacing w:before="100" w:beforeAutospacing="1" w:after="100" w:afterAutospacing="1" w:line="240" w:lineRule="auto"/>
      <w:outlineLvl w:val="2"/>
    </w:pPr>
    <w:rPr>
      <w:rFonts w:eastAsia="Times New Roman" w:cs="Times New Roman"/>
      <w:b/>
      <w:bCs/>
      <w:sz w:val="24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uiPriority w:val="9"/>
    <w:rsid w:val="005D717C"/>
    <w:rPr>
      <w:rFonts w:eastAsia="Times New Roman" w:cs="Times New Roman"/>
      <w:b/>
      <w:bCs/>
      <w:sz w:val="24"/>
      <w:szCs w:val="27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5D717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5D717C"/>
    <w:rPr>
      <w:rFonts w:eastAsia="Times New Roman" w:cs="Times New Roman"/>
      <w:b/>
      <w:bCs/>
      <w:sz w:val="28"/>
      <w:szCs w:val="36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3E7C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Podtitul">
    <w:name w:val="Subtitle"/>
    <w:basedOn w:val="Normln"/>
    <w:next w:val="Normln"/>
    <w:link w:val="PodtitulChar"/>
    <w:uiPriority w:val="11"/>
    <w:qFormat/>
    <w:rsid w:val="003E7CF4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titulChar">
    <w:name w:val="Podtitul Char"/>
    <w:basedOn w:val="Standardnpsmoodstavce"/>
    <w:link w:val="Podtitul"/>
    <w:uiPriority w:val="11"/>
    <w:rsid w:val="003E7CF4"/>
    <w:rPr>
      <w:rFonts w:eastAsiaTheme="minorEastAsia"/>
      <w:color w:val="5A5A5A" w:themeColor="text1" w:themeTint="A5"/>
      <w:spacing w:val="15"/>
    </w:rPr>
  </w:style>
  <w:style w:type="character" w:styleId="Hypertextovodkaz">
    <w:name w:val="Hyperlink"/>
    <w:basedOn w:val="Standardnpsmoodstavce"/>
    <w:uiPriority w:val="99"/>
    <w:unhideWhenUsed/>
    <w:rsid w:val="00512B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094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6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tereza.korinska@tachov-mesto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677</Words>
  <Characters>3998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2026-09-18T09:38:00Z</dcterms:created>
  <dcterms:modified xsi:type="dcterms:W3CDTF">2026-09-18T10:44:00Z</dcterms:modified>
</cp:coreProperties>
</file>