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007F" w14:textId="77777777" w:rsidR="009A42B9" w:rsidRDefault="009A42B9" w:rsidP="009A42B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A42B9"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28. října startuje takzvané milostivé léto.</w:t>
      </w:r>
      <w:r w:rsidRPr="009A42B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15FFBF59" w14:textId="75DD7C2F" w:rsidR="009A42B9" w:rsidRPr="009A42B9" w:rsidRDefault="009A42B9" w:rsidP="009A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2B9">
        <w:rPr>
          <w:rFonts w:ascii="Calibri" w:eastAsia="Times New Roman" w:hAnsi="Calibri" w:cs="Calibri"/>
          <w:sz w:val="24"/>
          <w:szCs w:val="24"/>
          <w:lang w:eastAsia="cs-CZ"/>
        </w:rPr>
        <w:t>Během něj mohou lidé snadněji ukončit stovky tisíc exekucí, které v minulosti vznikly z veřejnoprávních dluhů. Nesplacené závazky, které mezitím mnohdy narostly na několikanásobky původního dluhu, půjde vymazat během tří měsíců za zvýhodněných podmínek.</w:t>
      </w:r>
    </w:p>
    <w:p w14:paraId="0F5C80AB" w14:textId="77777777" w:rsidR="009A42B9" w:rsidRPr="009A42B9" w:rsidRDefault="009A42B9" w:rsidP="009A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2B9">
        <w:rPr>
          <w:rFonts w:ascii="Calibri" w:eastAsia="Times New Roman" w:hAnsi="Calibri" w:cs="Calibri"/>
          <w:sz w:val="24"/>
          <w:szCs w:val="24"/>
          <w:lang w:eastAsia="cs-CZ"/>
        </w:rPr>
        <w:t xml:space="preserve">Kdo do 28. ledna 2022 zaplatí zbývající jistinu (původní dluh) a k tomu přidá 908 Kč jako náklady (750 Kč + DPH), ten exekuci ukončí. </w:t>
      </w:r>
    </w:p>
    <w:p w14:paraId="6AC0D099" w14:textId="77777777" w:rsidR="009A42B9" w:rsidRPr="009A42B9" w:rsidRDefault="009A42B9" w:rsidP="009A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2B9">
        <w:rPr>
          <w:rFonts w:ascii="Calibri" w:eastAsia="Times New Roman" w:hAnsi="Calibri" w:cs="Calibri"/>
          <w:sz w:val="24"/>
          <w:szCs w:val="24"/>
          <w:lang w:eastAsia="cs-CZ"/>
        </w:rPr>
        <w:t>Týká se to dluhů, které mají lidé vůči veřejné správě, a to včetně institucí s jakýmkoli státním podílem nebo třeba podniků s účastí města. Konkrétně jde třeba o dluhy za dopravními podniky, zdravotními pojišťovnami nebo třeba i za energetickou společností ČEZ.</w:t>
      </w:r>
    </w:p>
    <w:p w14:paraId="020F6B6E" w14:textId="77777777" w:rsidR="009A42B9" w:rsidRPr="009A42B9" w:rsidRDefault="009A42B9" w:rsidP="009A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2B9">
        <w:rPr>
          <w:rFonts w:ascii="Calibri" w:eastAsia="Times New Roman" w:hAnsi="Calibri" w:cs="Calibri"/>
          <w:sz w:val="24"/>
          <w:szCs w:val="24"/>
          <w:lang w:eastAsia="cs-CZ"/>
        </w:rPr>
        <w:t>Podmínkou využití milostivého léta je i to, že člověk nesmí být v </w:t>
      </w:r>
      <w:hyperlink r:id="rId4" w:tgtFrame="_blank" w:history="1">
        <w:r w:rsidRPr="009A42B9">
          <w:rPr>
            <w:rFonts w:ascii="Calibri" w:eastAsia="Times New Roman" w:hAnsi="Calibri" w:cs="Calibri"/>
            <w:sz w:val="24"/>
            <w:szCs w:val="24"/>
            <w:lang w:eastAsia="cs-CZ"/>
          </w:rPr>
          <w:t>oddlužení</w:t>
        </w:r>
      </w:hyperlink>
      <w:r w:rsidRPr="009A42B9">
        <w:rPr>
          <w:rFonts w:ascii="Times New Roman" w:eastAsia="Times New Roman" w:hAnsi="Times New Roman" w:cs="Times New Roman"/>
          <w:sz w:val="24"/>
          <w:szCs w:val="24"/>
          <w:lang w:eastAsia="cs-CZ"/>
        </w:rPr>
        <w:t>/insolvenci</w:t>
      </w:r>
      <w:r w:rsidRPr="009A42B9">
        <w:rPr>
          <w:rFonts w:ascii="Calibri" w:eastAsia="Times New Roman" w:hAnsi="Calibri" w:cs="Calibri"/>
          <w:sz w:val="24"/>
          <w:szCs w:val="24"/>
          <w:lang w:eastAsia="cs-CZ"/>
        </w:rPr>
        <w:t>. A další omezení: Milostivé léto lze uplatnit jenom na exekuce, které řeší soudní exekutoři – tedy ne u daňových a správních exekucí. </w:t>
      </w:r>
    </w:p>
    <w:p w14:paraId="24991961" w14:textId="77777777" w:rsidR="009A42B9" w:rsidRPr="009A42B9" w:rsidRDefault="009A42B9" w:rsidP="009A42B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A42B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 </w:t>
      </w:r>
    </w:p>
    <w:p w14:paraId="206F5D7B" w14:textId="77777777" w:rsidR="009A42B9" w:rsidRPr="009A42B9" w:rsidRDefault="009A42B9" w:rsidP="009A42B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A42B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Zjistěte si jistinu</w:t>
      </w:r>
    </w:p>
    <w:p w14:paraId="6B620DD9" w14:textId="77777777" w:rsidR="009A42B9" w:rsidRPr="009A42B9" w:rsidRDefault="009A42B9" w:rsidP="009A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2B9">
        <w:rPr>
          <w:rFonts w:ascii="Calibri" w:eastAsia="Times New Roman" w:hAnsi="Calibri" w:cs="Calibri"/>
          <w:sz w:val="24"/>
          <w:szCs w:val="24"/>
          <w:lang w:eastAsia="cs-CZ"/>
        </w:rPr>
        <w:t>Dluhů se v rámci milostivého léta zbavíte tím, že zaplatíte zbývající jistinu a k tomu přidáte 908 Kč na náklady ukončení exekuce. Jistina je výše původního dluhu bez sankcí a úroků za pozdní splácení. Na začátku tedy bude nejdůležitější, aby dlužníci přesně věděli, kolik je zbývající jistina. Pokud totiž dluh už v minulosti spláceli, může být zbývající jistina nižší, než byla původní výše dluhu.</w:t>
      </w:r>
    </w:p>
    <w:p w14:paraId="2BBA39B1" w14:textId="77777777" w:rsidR="009A42B9" w:rsidRPr="009A42B9" w:rsidRDefault="009A42B9" w:rsidP="009A42B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A42B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 </w:t>
      </w:r>
    </w:p>
    <w:p w14:paraId="2243F885" w14:textId="77777777" w:rsidR="009A42B9" w:rsidRPr="009A42B9" w:rsidRDefault="009A42B9" w:rsidP="009A42B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A42B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Zaplaťte a napište</w:t>
      </w:r>
    </w:p>
    <w:p w14:paraId="24A1C928" w14:textId="77777777" w:rsidR="009A42B9" w:rsidRPr="009A42B9" w:rsidRDefault="009A42B9" w:rsidP="009A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2B9">
        <w:rPr>
          <w:rFonts w:ascii="Calibri" w:eastAsia="Times New Roman" w:hAnsi="Calibri" w:cs="Calibri"/>
          <w:sz w:val="24"/>
          <w:szCs w:val="24"/>
          <w:lang w:eastAsia="cs-CZ"/>
        </w:rPr>
        <w:t>Až budete vědět, jaká je zbývající jistina a kolik tedy máte v rámci milostivého zaplatit, tak neváhejte a plaťte. K jistině je třeba ještě připočíst – a exekutorovi poslat – 908 Kč na nákladech zastavení exekuce (750 Kč + DPH), jak je uvedeno v zákoně. Toto vše je nutné učinit nejpozději do 28. ledna 2022. Splněním těchto podmínek bude exekuce zastavena a ukončena.</w:t>
      </w:r>
    </w:p>
    <w:p w14:paraId="6DAEB7E7" w14:textId="77777777" w:rsidR="009A42B9" w:rsidRPr="009A42B9" w:rsidRDefault="009A42B9" w:rsidP="009A4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2B9">
        <w:rPr>
          <w:rFonts w:ascii="Calibri" w:eastAsia="Times New Roman" w:hAnsi="Calibri" w:cs="Calibri"/>
          <w:sz w:val="24"/>
          <w:szCs w:val="24"/>
          <w:lang w:eastAsia="cs-CZ"/>
        </w:rPr>
        <w:t>Kromě samotného zaplacení je třeba exekutora ještě prokazatelně informovat o tom, že jste milostivého léta využili. Doporučuje se poslat doporučený dopis (dopis je v příloze), ve kterém dlužník uvede, že chce využít milostivého léta </w:t>
      </w:r>
      <w:r w:rsidRPr="009A42B9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dle části 2, čl. IV, odst. 25, zákona č. 286/2021 Sb</w:t>
      </w:r>
      <w:r w:rsidRPr="009A42B9">
        <w:rPr>
          <w:rFonts w:ascii="Calibri" w:eastAsia="Times New Roman" w:hAnsi="Calibri" w:cs="Calibri"/>
          <w:sz w:val="24"/>
          <w:szCs w:val="24"/>
          <w:lang w:eastAsia="cs-CZ"/>
        </w:rPr>
        <w:t>. Když to exekutorovi pošlete, musí peníze automaticky takto využít a zbytek vašeho dluhu bude smazán. Kdyby lidé poslali jen peníze a neposlali ten dopis, hrozí, že je exekutor použije jako běžnou splátku.</w:t>
      </w:r>
    </w:p>
    <w:p w14:paraId="62D217D8" w14:textId="77777777" w:rsidR="009A42B9" w:rsidRPr="009A42B9" w:rsidRDefault="009A42B9" w:rsidP="009A42B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A42B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 </w:t>
      </w:r>
    </w:p>
    <w:p w14:paraId="30E9AE48" w14:textId="77777777" w:rsidR="009A42B9" w:rsidRPr="009A42B9" w:rsidRDefault="009A42B9" w:rsidP="009A42B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A42B9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Zmapování závazků</w:t>
      </w:r>
    </w:p>
    <w:p w14:paraId="0FCFE0D1" w14:textId="77777777" w:rsidR="009A42B9" w:rsidRPr="009A42B9" w:rsidRDefault="009A42B9" w:rsidP="009A42B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2B9">
        <w:rPr>
          <w:rFonts w:ascii="Times New Roman" w:eastAsia="Times New Roman" w:hAnsi="Times New Roman" w:cs="Times New Roman"/>
          <w:sz w:val="24"/>
          <w:szCs w:val="24"/>
          <w:lang w:eastAsia="cs-CZ"/>
        </w:rPr>
        <w:t>Exekutorská komora ČR vede Centrální evidenci exekucí (</w:t>
      </w:r>
      <w:hyperlink r:id="rId5" w:history="1">
        <w:r w:rsidRPr="009A42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www.ceecr.cz</w:t>
        </w:r>
      </w:hyperlink>
      <w:r w:rsidRPr="009A4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Exekutorská komora ČR provozuje on-line poradnu. Více informací na </w:t>
      </w:r>
      <w:hyperlink r:id="rId6" w:history="1">
        <w:r w:rsidRPr="009A4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www.ekcr.cz</w:t>
        </w:r>
      </w:hyperlink>
      <w:r w:rsidRPr="009A42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4F0718A" w14:textId="77777777" w:rsidR="009A42B9" w:rsidRPr="009A42B9" w:rsidRDefault="009A42B9" w:rsidP="009A4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z Centrální evidence exekucí lze získat dálkovým přístupem nebo na Czech POINTU, oba výpisy jsou zpoplatněny. Centrální evidence exekucí neobsahuje údaje o soudních výkonech rozhodnutí ani o správních (daňových) exekucích. Také z ní nezjistíte samotné dluhy (a exekuční tituly). Pokud si nejste jisti dluhy, o kterých již mohl rozhodovat soud (nepřebíráte poštu), můžete </w:t>
      </w:r>
      <w:r w:rsidRPr="009A42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okresní soud podle svého bydliště požádat o výpis soudních řízení, která se Vás týkají, a pak nahlédnout do spisů z takzvaných nalézacích řízení.</w:t>
      </w:r>
      <w:r w:rsidRPr="009A4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7409D25" w14:textId="77777777" w:rsidR="009A42B9" w:rsidRPr="009A42B9" w:rsidRDefault="009A42B9" w:rsidP="009A4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Úplné informace o průběhu konkrétní exekuce získáte z exekučního spisu vedeného exekutorem. U úřadů (finanční úřad, správa sociálního zabezpečení, zdravotní pojišťovna a podobně) můžete požádat o potvrzení o bezdlužnosti. </w:t>
      </w:r>
    </w:p>
    <w:p w14:paraId="2C476F76" w14:textId="4B9EC7CD" w:rsidR="006D0E74" w:rsidRDefault="009A42B9" w:rsidP="009A42B9">
      <w:pPr>
        <w:spacing w:before="100" w:beforeAutospacing="1" w:after="100" w:afterAutospacing="1" w:line="240" w:lineRule="auto"/>
      </w:pPr>
      <w:r w:rsidRPr="009A42B9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závazky lze vyhledat např. z katastru nemovitostí, registru vozidel, u mobilních operátorů a bankovních institucí.</w:t>
      </w:r>
    </w:p>
    <w:sectPr w:rsidR="006D0E74" w:rsidSect="009A42B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B9"/>
    <w:rsid w:val="006D0E74"/>
    <w:rsid w:val="009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B898"/>
  <w15:chartTrackingRefBased/>
  <w15:docId w15:val="{AEBA57BF-5811-421F-8ECA-29C7C71B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cr.cz" TargetMode="External"/><Relationship Id="rId5" Type="http://schemas.openxmlformats.org/officeDocument/2006/relationships/hyperlink" Target="http://www.ceecr.cz" TargetMode="External"/><Relationship Id="rId4" Type="http://schemas.openxmlformats.org/officeDocument/2006/relationships/hyperlink" Target="https://www.penize.cz/osobni-bankr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Marcela</dc:creator>
  <cp:keywords/>
  <dc:description/>
  <cp:lastModifiedBy>Němcová Marcela</cp:lastModifiedBy>
  <cp:revision>1</cp:revision>
  <dcterms:created xsi:type="dcterms:W3CDTF">2021-10-25T08:05:00Z</dcterms:created>
  <dcterms:modified xsi:type="dcterms:W3CDTF">2021-10-25T08:09:00Z</dcterms:modified>
</cp:coreProperties>
</file>